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45E1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غلامرضا سازگار</w:t>
      </w:r>
      <w:r w:rsidRPr="00E545E1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بریز آب روان اسما، ولی آهسته آهسته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به جسم اطهر زهرا ولی آهسته آهسته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بریز آب روان تا من، بشویم مخفی از دشمن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تنش از زیر پیراهن، ولی آهسته آهسته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ببین بشکسته پهلویش، سیه گردیده بازویش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تو خود ریز آب بر رویش، ولی آهسته آهسته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همه خواب و علی بیدار، سرش بنهاده بر دیوار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بگرید از فراق یار، ولی آهسته آهسته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حسن ای نورچشمانم حسین ای راحت جانم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بنالید ای عزیزانم، ولی آهسته آهسته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بیا ای دخترم زینب به پیش مادرت امشب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بخوان او را به تاب و تب، ولی آهسته آهسته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 xml:space="preserve">روم شب ها سراغ او، به قبر بی چراغ او </w:t>
      </w:r>
    </w:p>
    <w:p w:rsidR="00E545E1" w:rsidRPr="00E545E1" w:rsidRDefault="00E545E1" w:rsidP="00E545E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5E1">
        <w:rPr>
          <w:rFonts w:ascii="Tahoma" w:eastAsia="Times New Roman" w:hAnsi="Tahoma" w:cs="Tahoma"/>
          <w:sz w:val="20"/>
          <w:szCs w:val="20"/>
          <w:rtl/>
        </w:rPr>
        <w:t>کنم زاری ز داغ او، ولی آهسته آهسته</w:t>
      </w:r>
    </w:p>
    <w:p w:rsidR="00E545E1" w:rsidRDefault="00E545E1" w:rsidP="00E545E1"/>
    <w:p w:rsidR="00873D66" w:rsidRPr="00E545E1" w:rsidRDefault="00873D66" w:rsidP="00E545E1"/>
    <w:sectPr w:rsidR="00873D66" w:rsidRPr="00E545E1" w:rsidSect="00873D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545E1"/>
    <w:rsid w:val="00873D66"/>
    <w:rsid w:val="00E5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D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545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>Alghadir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2013-10-01T16:08:00Z</dcterms:created>
  <dcterms:modified xsi:type="dcterms:W3CDTF">2013-10-01T16:08:00Z</dcterms:modified>
</cp:coreProperties>
</file>